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淮北师范大学研究生制定培养计划、选课流程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90" w:afterAutospacing="0" w:line="338" w:lineRule="atLeast"/>
        <w:ind w:left="0" w:right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60" w:lineRule="auto"/>
        <w:ind w:right="0"/>
        <w:jc w:val="left"/>
        <w:textAlignment w:val="auto"/>
        <w:rPr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  <w:t>一、选课网址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研究生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所有课程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网上选课，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选课或选课不成功者，无法录入考试成绩，其后果自行承担。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使用chrome或IE10+浏览器或360浏览器版本8.1以上。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研究生教育信息管理系统（简称“系统”）登录端口见研究生处网页，http://www.chnu.edu.cn/Category_153/Index.aspx。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系统用户名为本人学号，初始密码为八位出生日期（与身份证号一致，YYYYMMDD）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登陆系统后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可进行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密码修改，如遇系统操作问题（含密码重置），请与本学院研究生秘书联系。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60" w:lineRule="auto"/>
        <w:ind w:right="0"/>
        <w:jc w:val="left"/>
        <w:textAlignment w:val="auto"/>
        <w:rPr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  <w:t>二、选课时间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研究生选课时间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截止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至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年9月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:00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。选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课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前须制定培养计划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并与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导师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协商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。导师务必填写准确，培养计划需要导师审核。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eastAsia="zh-CN"/>
        </w:rPr>
        <w:t>制定培养计划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60" w:lineRule="auto"/>
        <w:ind w:right="0" w:rightChars="0" w:firstLine="481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点击“培养管理→培养方案查看”详细阅读本专业的培养方案，根据培养方案、学院要求及导师建议制定个人的培养计划。所选的课程是研究生在读期间需要修的课程，并获得相应的学分。若提示学分问题，无法保存，请及时联系学院研工秘书核查培养方案。跨专业或同等学历需要补修的课程，请自行或通过学院联系开课老师。教育硕士若持有教师资格证，可以不用补修相关课程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60" w:lineRule="auto"/>
        <w:ind w:right="0" w:rightChars="0" w:firstLine="481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培养计划提交后</w:t>
      </w:r>
      <w:r>
        <w:rPr>
          <w:rFonts w:hint="eastAsia"/>
        </w:rPr>
        <w:t>不可修改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，请及时联系导师审核通过。若修改培养计划，请联系导师退回。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eastAsia="zh-CN"/>
        </w:rPr>
        <w:t>网上选课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60" w:lineRule="auto"/>
        <w:ind w:left="0" w:right="0" w:firstLine="480"/>
        <w:jc w:val="both"/>
        <w:textAlignment w:val="auto"/>
        <w:rPr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研究生专业课表由各学院负责安排，并于选课前录入系统，供研究生查询。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60" w:lineRule="auto"/>
        <w:ind w:right="0"/>
        <w:jc w:val="left"/>
        <w:textAlignment w:val="auto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点击“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培养管理→学生网上选课</w:t>
      </w:r>
      <w:r>
        <w:rPr>
          <w:rFonts w:hint="eastAsia"/>
          <w:sz w:val="22"/>
          <w:szCs w:val="22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进行本学期所学课程的选择。选择的课程必须是培养计划中本学期须修读的，课程代码必须和培养计划中的一致。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研究生课程考试成绩与研究生奖学金密切相关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选课结束后请及时在</w:t>
      </w:r>
      <w:r>
        <w:rPr>
          <w:rFonts w:hint="eastAsia"/>
          <w:sz w:val="22"/>
          <w:szCs w:val="22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培养管理→选课结果查询</w:t>
      </w:r>
      <w:r>
        <w:rPr>
          <w:rFonts w:hint="eastAsia"/>
          <w:sz w:val="22"/>
          <w:szCs w:val="22"/>
          <w:lang w:eastAsia="zh-CN"/>
        </w:rPr>
        <w:t>”中查询选课结果，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以免误操作造成选课失败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eastAsia="zh-CN"/>
        </w:rPr>
        <w:t>免修政策</w:t>
      </w:r>
    </w:p>
    <w:p>
      <w:pPr>
        <w:spacing w:line="480" w:lineRule="exact"/>
        <w:ind w:firstLine="482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公共英语免修不免考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申请条件（研究生自愿申请）：当年全国硕士研究生入学考试英语成绩，学硕≥70分、专硕≥75分。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符合免修条件的研究生，须提交纸质版公共英语免修申请（附件7）。并在开学一周内（9月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日前）向所在学院提交免修证明材料，研究生秘书负责审核证明材料的真实性，并填写《研究生公共英语免修名单》汇总表（附件8），加盖公章后与电子版一并于9月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日前报送研究生处培养科。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免修研究生仍需网上选课并参加期末考试，并提前（建议第一节课）向任课老师说明免修情况。免修研究生无平时成绩，总评成绩以期末考试卷面成绩为准。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E433DE"/>
    <w:multiLevelType w:val="singleLevel"/>
    <w:tmpl w:val="B9E433D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NjYwNGUyNTE2OTY1Zjc0YjQzNDAyNDJlYmE0MWYifQ=="/>
  </w:docVars>
  <w:rsids>
    <w:rsidRoot w:val="6E0F0A2E"/>
    <w:rsid w:val="00722FF2"/>
    <w:rsid w:val="07484B91"/>
    <w:rsid w:val="10585B65"/>
    <w:rsid w:val="13713378"/>
    <w:rsid w:val="189A3EFA"/>
    <w:rsid w:val="18F325A1"/>
    <w:rsid w:val="197A615B"/>
    <w:rsid w:val="2126423E"/>
    <w:rsid w:val="2416416E"/>
    <w:rsid w:val="24D1299C"/>
    <w:rsid w:val="2967711F"/>
    <w:rsid w:val="2C5223C1"/>
    <w:rsid w:val="2CF8693C"/>
    <w:rsid w:val="30931378"/>
    <w:rsid w:val="3D1C3F47"/>
    <w:rsid w:val="448F7B43"/>
    <w:rsid w:val="461F6647"/>
    <w:rsid w:val="465310EB"/>
    <w:rsid w:val="4968435B"/>
    <w:rsid w:val="4E23490B"/>
    <w:rsid w:val="51A536EE"/>
    <w:rsid w:val="545A7E39"/>
    <w:rsid w:val="5D674481"/>
    <w:rsid w:val="5ED0792F"/>
    <w:rsid w:val="612A0406"/>
    <w:rsid w:val="624C1919"/>
    <w:rsid w:val="6E0F0A2E"/>
    <w:rsid w:val="6FB77CA2"/>
    <w:rsid w:val="74732D67"/>
    <w:rsid w:val="79E97148"/>
    <w:rsid w:val="7A0A61C7"/>
    <w:rsid w:val="7A8702BF"/>
    <w:rsid w:val="7C9D2932"/>
    <w:rsid w:val="7CFC77C1"/>
    <w:rsid w:val="7E0F45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877</Words>
  <Characters>954</Characters>
  <Lines>0</Lines>
  <Paragraphs>0</Paragraphs>
  <TotalTime>2</TotalTime>
  <ScaleCrop>false</ScaleCrop>
  <LinksUpToDate>false</LinksUpToDate>
  <CharactersWithSpaces>954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2019-09-30T07:56:00Z</dcterms:created>
  <dc:creator>竹岸疏花</dc:creator>
  <cp:lastModifiedBy>研究生处</cp:lastModifiedBy>
  <dcterms:modified xsi:type="dcterms:W3CDTF">2022-08-24T03:12:51Z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4C4015CC8FEF45B99506015112C1BAB1</vt:lpwstr>
  </property>
</Properties>
</file>